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招募连云港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青年新媒体联盟成员的通知</w:t>
      </w:r>
    </w:p>
    <w:p>
      <w:pPr>
        <w:spacing w:line="600" w:lineRule="auto"/>
        <w:jc w:val="center"/>
        <w:rPr>
          <w:rFonts w:ascii="方正小标宋_GBK" w:hAnsi="华文中宋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各县（区）团（工）委，市级机关团工委，市各直属团组织，辖区高校、企业、科研院所团组织：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总书记关于培育“中国好网民”的重要指示精神，动员广大网界青年在网络上弘扬主旋律、传播正能量、提升网络素养，广泛团结凝聚新媒体领域具有影响力的机构和优秀青年人才，提升新媒体产品创作的整体竞争力，促进新媒体平台之间的深度交流和资源共享，促进新媒体企业有序良性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拟成立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青年新媒体联盟（以下简称：联盟）。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一、联盟宗旨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遵守国家宪法、法律和法规，遵守社会道德风尚。团结全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网络媒体和自媒体组织、互联网行业的相关企业、事业单位、学术团体及个人，加强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内各新媒体之间的交流互动，拓宽信息共享渠道，共同策划、创作、传播有利于青少年健康成长、弘扬社会正能量的新媒体文化产品，提升新媒体的传播力，促进我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互联网产业的发展，发挥新媒体对我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社会、经济、文化发展和社会主义精神文明建设的积极推动作用。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二、联盟职能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青年新媒体联盟的基本职能包括：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（一）促进联盟成员发展，开展各类主题活动和同业交流，为各成员之间的深化合作搭建平台；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（二）组织联盟成员开发推出有益于青年健康成长的新媒体产品；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（三）组织开展有益于青年新媒体产品的研讨、考察、推荐等活动；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）开展学习、培训等活动，分享相关产业方针政策，交流沟通技术信息，促进成员提高素质、健康发展；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）评选与表彰优秀新媒体产品、企业、团体及个人；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）承担成员单位或政府有关部门委托的其他事项。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招募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1.各地区、各系统内依法成立、具有较大社会影响力的新媒体内容创作、产品开发、网络评论、管理服务、创意创新、文化交流、传播推广等相关的企、事业单位、社会团体、高校学生社团等组织或个人。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2.个人成员和单位成员代表年龄原则上均不超过45周岁，具有中国国籍，坚持正确的政治方向，有加入本联盟的意愿，自愿遵守联盟公约。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本次招募采取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组织推荐和个人自荐相结合。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各单位要切实做好推荐工作，对推荐单位（个人）进行严格把关，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鼓励社会各界积极举荐和优秀单位（个人）自荐。报名单位（个人）需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填写推荐表（见附件1、附件2）。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日17：00前将联盟成员推荐材料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</w:t>
      </w:r>
      <w:r>
        <w:rPr>
          <w:rFonts w:hint="eastAsia" w:ascii="仿宋_GB2312" w:eastAsia="仿宋_GB2312"/>
          <w:sz w:val="32"/>
        </w:rPr>
        <w:t>发送至指定邮箱，纸质版盖章后交至团市委宣传部。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联系人：孙婧、曹梦扬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联系电话：80826283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电子邮箱：1776880020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"mailto:hatswxsb@163.com"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地址：连云港市海州区苍梧路36号市级机关东盐河集中办公区1号楼215办公室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青年新媒体联盟成员（单位）推荐表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青年新媒体联盟成员（个人）推荐表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连云港市委员会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auto"/>
        <w:jc w:val="left"/>
        <w:rPr>
          <w:rFonts w:ascii="Century" w:hAnsi="Century" w:eastAsia="方正仿宋_GBK" w:cs="Century"/>
          <w:sz w:val="32"/>
          <w:szCs w:val="32"/>
        </w:rPr>
      </w:pPr>
      <w:r>
        <w:rPr>
          <w:rFonts w:ascii="Century" w:hAnsi="Century" w:eastAsia="方正仿宋_GBK" w:cs="Century"/>
          <w:sz w:val="32"/>
          <w:szCs w:val="32"/>
        </w:rPr>
        <w:br w:type="page"/>
      </w:r>
    </w:p>
    <w:p>
      <w:pPr>
        <w:widowControl/>
        <w:spacing w:line="280" w:lineRule="exact"/>
        <w:rPr>
          <w:rFonts w:ascii="Century" w:hAnsi="Century" w:eastAsia="方正黑体_GBK" w:cs="Century"/>
          <w:sz w:val="30"/>
          <w:szCs w:val="30"/>
        </w:rPr>
      </w:pPr>
      <w:r>
        <w:rPr>
          <w:rFonts w:ascii="Century" w:hAnsi="Century" w:eastAsia="方正黑体_GBK" w:cs="Century"/>
          <w:sz w:val="30"/>
          <w:szCs w:val="30"/>
        </w:rPr>
        <w:t>附件1</w:t>
      </w:r>
    </w:p>
    <w:p>
      <w:pPr>
        <w:spacing w:line="480" w:lineRule="exact"/>
        <w:ind w:firstLine="420"/>
        <w:jc w:val="center"/>
        <w:rPr>
          <w:rFonts w:ascii="Century" w:hAnsi="Century" w:eastAsia="方正小标宋_GBK" w:cs="Century"/>
          <w:sz w:val="36"/>
          <w:szCs w:val="36"/>
        </w:rPr>
      </w:pPr>
      <w:r>
        <w:rPr>
          <w:rFonts w:hint="eastAsia" w:ascii="Century" w:hAnsi="Century" w:eastAsia="方正小标宋_GBK" w:cs="Century"/>
          <w:sz w:val="36"/>
          <w:szCs w:val="36"/>
          <w:lang w:eastAsia="zh-CN"/>
        </w:rPr>
        <w:t>连云港</w:t>
      </w:r>
      <w:r>
        <w:rPr>
          <w:rFonts w:ascii="Century" w:hAnsi="Century" w:eastAsia="方正小标宋_GBK" w:cs="Century"/>
          <w:sz w:val="36"/>
          <w:szCs w:val="36"/>
        </w:rPr>
        <w:t>青年新媒体联盟成员（单位）推荐表</w:t>
      </w:r>
    </w:p>
    <w:tbl>
      <w:tblPr>
        <w:tblStyle w:val="4"/>
        <w:tblW w:w="8426" w:type="dxa"/>
        <w:jc w:val="center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992"/>
        <w:gridCol w:w="584"/>
        <w:gridCol w:w="1542"/>
        <w:gridCol w:w="1843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4961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Merge w:val="restart"/>
            <w:shd w:val="clear" w:color="auto" w:fill="auto"/>
          </w:tcPr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  <w:t>单位成员</w:t>
            </w:r>
          </w:p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  <w:t>代表2寸</w:t>
            </w:r>
          </w:p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1576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经营范围</w:t>
            </w:r>
          </w:p>
        </w:tc>
        <w:tc>
          <w:tcPr>
            <w:tcW w:w="4961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所在地区</w:t>
            </w:r>
          </w:p>
        </w:tc>
        <w:tc>
          <w:tcPr>
            <w:tcW w:w="4961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单位规模</w:t>
            </w:r>
          </w:p>
        </w:tc>
        <w:tc>
          <w:tcPr>
            <w:tcW w:w="6622" w:type="dxa"/>
            <w:gridSpan w:val="5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796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单位成员代表姓名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1" w:type="dxa"/>
            <w:shd w:val="clear" w:color="auto" w:fill="auto"/>
          </w:tcPr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ind w:firstLine="150" w:firstLineChars="50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政治面貌</w:t>
            </w:r>
          </w:p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661" w:type="dxa"/>
            <w:shd w:val="clear" w:color="auto" w:fill="auto"/>
          </w:tcPr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职    务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1661" w:type="dxa"/>
            <w:shd w:val="clear" w:color="auto" w:fill="auto"/>
          </w:tcPr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传真电话</w:t>
            </w:r>
          </w:p>
        </w:tc>
        <w:tc>
          <w:tcPr>
            <w:tcW w:w="166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04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66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exact"/>
          <w:jc w:val="center"/>
        </w:trPr>
        <w:tc>
          <w:tcPr>
            <w:tcW w:w="8426" w:type="dxa"/>
            <w:gridSpan w:val="6"/>
            <w:shd w:val="clear" w:color="auto" w:fill="auto"/>
          </w:tcPr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单位获得荣誉及单位成员代表主要成绩：（可附页说明）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8426" w:type="dxa"/>
            <w:gridSpan w:val="6"/>
            <w:shd w:val="clear" w:color="auto" w:fill="auto"/>
          </w:tcPr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推荐单位意见：</w:t>
            </w:r>
          </w:p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right="357"/>
              <w:jc w:val="right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right="357"/>
              <w:jc w:val="right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（公  章）                                                             年   月  日</w:t>
            </w:r>
          </w:p>
        </w:tc>
      </w:tr>
    </w:tbl>
    <w:p>
      <w:pPr>
        <w:widowControl/>
        <w:spacing w:line="280" w:lineRule="exact"/>
        <w:rPr>
          <w:rFonts w:ascii="Century" w:hAnsi="Century" w:cs="Century"/>
        </w:rPr>
      </w:pPr>
    </w:p>
    <w:p>
      <w:pPr>
        <w:widowControl/>
        <w:spacing w:line="280" w:lineRule="exact"/>
        <w:rPr>
          <w:rFonts w:ascii="Century" w:hAnsi="Century" w:eastAsia="方正黑体_GBK" w:cs="Century"/>
          <w:sz w:val="30"/>
          <w:szCs w:val="30"/>
        </w:rPr>
      </w:pPr>
      <w:r>
        <w:rPr>
          <w:rFonts w:ascii="Century" w:hAnsi="Century" w:eastAsia="方正黑体_GBK" w:cs="Century"/>
          <w:sz w:val="30"/>
          <w:szCs w:val="30"/>
        </w:rPr>
        <w:t>附件2</w:t>
      </w:r>
    </w:p>
    <w:p>
      <w:pPr>
        <w:spacing w:line="480" w:lineRule="exact"/>
        <w:ind w:firstLine="420"/>
        <w:jc w:val="center"/>
        <w:rPr>
          <w:rFonts w:ascii="Century" w:hAnsi="Century" w:eastAsia="方正大标宋简体" w:cs="Century"/>
          <w:sz w:val="36"/>
          <w:szCs w:val="36"/>
        </w:rPr>
      </w:pPr>
      <w:r>
        <w:rPr>
          <w:rFonts w:hint="eastAsia" w:ascii="Century" w:hAnsi="Century" w:eastAsia="方正小标宋_GBK" w:cs="Century"/>
          <w:sz w:val="36"/>
          <w:szCs w:val="36"/>
          <w:lang w:eastAsia="zh-CN"/>
        </w:rPr>
        <w:t>连云港</w:t>
      </w:r>
      <w:r>
        <w:rPr>
          <w:rFonts w:ascii="Century" w:hAnsi="Century" w:eastAsia="方正小标宋_GBK" w:cs="Century"/>
          <w:sz w:val="36"/>
          <w:szCs w:val="36"/>
        </w:rPr>
        <w:t>青年新媒体联盟成员（个人）推荐表</w:t>
      </w:r>
    </w:p>
    <w:tbl>
      <w:tblPr>
        <w:tblStyle w:val="4"/>
        <w:tblW w:w="8426" w:type="dxa"/>
        <w:jc w:val="center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59"/>
        <w:gridCol w:w="1701"/>
        <w:gridCol w:w="17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9" w:type="dxa"/>
            <w:vMerge w:val="restart"/>
            <w:shd w:val="clear" w:color="auto" w:fill="auto"/>
          </w:tcPr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个人成员</w:t>
            </w:r>
          </w:p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2寸免冠</w:t>
            </w:r>
          </w:p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民    族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9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籍    贯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9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职    务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9" w:type="dxa"/>
            <w:vMerge w:val="continue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Cs w:val="21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600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学    位</w:t>
            </w:r>
          </w:p>
        </w:tc>
        <w:tc>
          <w:tcPr>
            <w:tcW w:w="3340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6600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600" w:type="dxa"/>
            <w:gridSpan w:val="4"/>
            <w:shd w:val="clear" w:color="auto" w:fill="auto"/>
          </w:tcPr>
          <w:p>
            <w:pPr>
              <w:widowControl/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3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传真电话</w:t>
            </w:r>
          </w:p>
        </w:tc>
        <w:tc>
          <w:tcPr>
            <w:tcW w:w="163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826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3260" w:type="dxa"/>
            <w:gridSpan w:val="2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639" w:type="dxa"/>
            <w:shd w:val="clear" w:color="auto" w:fill="auto"/>
          </w:tcPr>
          <w:p>
            <w:pPr>
              <w:widowControl/>
              <w:wordWrap w:val="0"/>
              <w:spacing w:line="480" w:lineRule="auto"/>
              <w:jc w:val="center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8" w:hRule="atLeast"/>
          <w:jc w:val="center"/>
        </w:trPr>
        <w:tc>
          <w:tcPr>
            <w:tcW w:w="8426" w:type="dxa"/>
            <w:gridSpan w:val="5"/>
            <w:shd w:val="clear" w:color="auto" w:fill="auto"/>
          </w:tcPr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主要工作经历、获得荣誉：（可附页说明）</w:t>
            </w:r>
          </w:p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ordWrap w:val="0"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8426" w:type="dxa"/>
            <w:gridSpan w:val="5"/>
            <w:shd w:val="clear" w:color="auto" w:fill="auto"/>
          </w:tcPr>
          <w:p>
            <w:pPr>
              <w:widowControl/>
              <w:spacing w:line="480" w:lineRule="auto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 xml:space="preserve">推荐单位意见：                    </w:t>
            </w:r>
          </w:p>
          <w:p>
            <w:pPr>
              <w:widowControl/>
              <w:spacing w:line="400" w:lineRule="exact"/>
              <w:ind w:right="357"/>
              <w:jc w:val="right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right="357"/>
              <w:jc w:val="right"/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</w:pPr>
            <w:r>
              <w:rPr>
                <w:rFonts w:ascii="Century" w:hAnsi="Century" w:eastAsia="仿宋_GB2312" w:cs="Century"/>
                <w:color w:val="000000"/>
                <w:kern w:val="0"/>
                <w:sz w:val="30"/>
                <w:szCs w:val="30"/>
              </w:rPr>
              <w:t>（公  章）                                                             年 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2524125</wp:posOffset>
              </wp:positionH>
              <wp:positionV relativeFrom="paragraph">
                <wp:posOffset>-94615</wp:posOffset>
              </wp:positionV>
              <wp:extent cx="473075" cy="2317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7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75pt;margin-top:-7.45pt;height:18.25pt;width:37.25pt;mso-position-horizontal-relative:margin;z-index:251658240;mso-width-relative:page;mso-height-relative:page;" filled="f" stroked="f" coordsize="21600,21600" o:gfxdata="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+uet2QAAAAoBAAAPAAAA&#10;AAAAAAEAIAAAACIAAABkcnMvZG93bnJldi54bWxQSwECFAAUAAAACACHTuJAz+thQhQCAAAH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Century" w:hAnsi="Century" w:cs="Century"/>
                        <w:sz w:val="28"/>
                        <w:szCs w:val="28"/>
                      </w:rPr>
                    </w:pP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C7E0D"/>
    <w:rsid w:val="275C7E0D"/>
    <w:rsid w:val="29F94A64"/>
    <w:rsid w:val="31586592"/>
    <w:rsid w:val="361356D6"/>
    <w:rsid w:val="3F3306D3"/>
    <w:rsid w:val="42995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2018-04-16T07:54:00Z</dcterms:created>
  <dc:creator>小_苏</dc:creator>
  <cp:lastModifiedBy>小_苏</cp:lastModifiedBy>
  <dcterms:modified xsi:type="dcterms:W3CDTF">2018-04-20T03:04:21Z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